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6FA29" w14:textId="77777777" w:rsidR="00ED5609" w:rsidRPr="00ED5609" w:rsidRDefault="00ED5609" w:rsidP="00ED5609">
      <w:pPr>
        <w:rPr>
          <w:rFonts w:ascii="Garamond" w:hAnsi="Garamond"/>
          <w:sz w:val="24"/>
          <w:szCs w:val="24"/>
        </w:rPr>
      </w:pPr>
    </w:p>
    <w:p w14:paraId="3EB6783E" w14:textId="5518BB19" w:rsidR="003149A1" w:rsidRDefault="00ED5609" w:rsidP="003149A1">
      <w:pPr>
        <w:jc w:val="right"/>
        <w:rPr>
          <w:rFonts w:ascii="Garamond" w:hAnsi="Garamond"/>
          <w:b/>
          <w:bCs/>
          <w:sz w:val="24"/>
          <w:szCs w:val="24"/>
        </w:rPr>
      </w:pPr>
      <w:r w:rsidRPr="00ED5609">
        <w:rPr>
          <w:rFonts w:ascii="Garamond" w:hAnsi="Garamond"/>
          <w:sz w:val="24"/>
          <w:szCs w:val="24"/>
        </w:rPr>
        <w:t xml:space="preserve"> </w:t>
      </w:r>
      <w:r w:rsidRPr="00ED5609">
        <w:rPr>
          <w:rFonts w:ascii="Garamond" w:hAnsi="Garamond"/>
          <w:b/>
          <w:bCs/>
          <w:sz w:val="24"/>
          <w:szCs w:val="24"/>
        </w:rPr>
        <w:t xml:space="preserve">APPENDIX </w:t>
      </w:r>
      <w:r w:rsidR="003149A1">
        <w:rPr>
          <w:rFonts w:ascii="Garamond" w:hAnsi="Garamond"/>
          <w:b/>
          <w:bCs/>
          <w:sz w:val="24"/>
          <w:szCs w:val="24"/>
        </w:rPr>
        <w:t>D</w:t>
      </w:r>
    </w:p>
    <w:p w14:paraId="12A0DEAE" w14:textId="77777777" w:rsidR="003149A1" w:rsidRPr="003149A1" w:rsidRDefault="003149A1" w:rsidP="003149A1">
      <w:pPr>
        <w:jc w:val="right"/>
        <w:rPr>
          <w:rFonts w:ascii="Garamond" w:hAnsi="Garamond"/>
          <w:sz w:val="24"/>
          <w:szCs w:val="24"/>
        </w:rPr>
      </w:pPr>
    </w:p>
    <w:p w14:paraId="727A9FC4" w14:textId="77777777" w:rsidR="003149A1" w:rsidRPr="003149A1" w:rsidRDefault="003149A1" w:rsidP="003149A1">
      <w:pPr>
        <w:rPr>
          <w:rFonts w:ascii="Garamond" w:hAnsi="Garamond"/>
          <w:sz w:val="24"/>
          <w:szCs w:val="24"/>
        </w:rPr>
      </w:pPr>
    </w:p>
    <w:p w14:paraId="65500CAD"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 </w:t>
      </w:r>
      <w:r w:rsidRPr="003149A1">
        <w:rPr>
          <w:rFonts w:ascii="Garamond" w:hAnsi="Garamond"/>
          <w:b/>
          <w:bCs/>
          <w:sz w:val="24"/>
          <w:szCs w:val="24"/>
        </w:rPr>
        <w:t xml:space="preserve">RENEWAL LETTER </w:t>
      </w:r>
    </w:p>
    <w:p w14:paraId="4B032708"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Dear </w:t>
      </w:r>
    </w:p>
    <w:p w14:paraId="52FD441C"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I write to enquire whether or not you wish to remain on the list of potential workers who are prepared to undertake short term supply teaching duties on a casual as and when required basis with effect from 1 April ...... until 31 March </w:t>
      </w:r>
      <w:proofErr w:type="gramStart"/>
      <w:r w:rsidRPr="003149A1">
        <w:rPr>
          <w:rFonts w:ascii="Garamond" w:hAnsi="Garamond"/>
          <w:sz w:val="24"/>
          <w:szCs w:val="24"/>
        </w:rPr>
        <w:t>.......... .</w:t>
      </w:r>
      <w:proofErr w:type="gramEnd"/>
      <w:r w:rsidRPr="003149A1">
        <w:rPr>
          <w:rFonts w:ascii="Garamond" w:hAnsi="Garamond"/>
          <w:sz w:val="24"/>
          <w:szCs w:val="24"/>
        </w:rPr>
        <w:t xml:space="preserve"> </w:t>
      </w:r>
    </w:p>
    <w:p w14:paraId="592AB6B8" w14:textId="77777777" w:rsidR="003149A1" w:rsidRPr="003149A1" w:rsidRDefault="003149A1" w:rsidP="003149A1">
      <w:pPr>
        <w:rPr>
          <w:rFonts w:ascii="Garamond" w:hAnsi="Garamond"/>
          <w:sz w:val="24"/>
          <w:szCs w:val="24"/>
        </w:rPr>
      </w:pPr>
      <w:r w:rsidRPr="003149A1">
        <w:rPr>
          <w:rFonts w:ascii="Garamond" w:hAnsi="Garamond"/>
          <w:b/>
          <w:bCs/>
          <w:sz w:val="24"/>
          <w:szCs w:val="24"/>
        </w:rPr>
        <w:t xml:space="preserve">Where individual has lived overseas for a period of 3 months or more in the last year, include the following: </w:t>
      </w:r>
    </w:p>
    <w:p w14:paraId="56B094CC" w14:textId="11A28A72" w:rsidR="003149A1" w:rsidRPr="003149A1" w:rsidRDefault="003149A1" w:rsidP="003149A1">
      <w:pPr>
        <w:rPr>
          <w:rFonts w:ascii="Garamond" w:hAnsi="Garamond"/>
          <w:sz w:val="24"/>
          <w:szCs w:val="24"/>
        </w:rPr>
      </w:pPr>
      <w:r w:rsidRPr="003149A1">
        <w:rPr>
          <w:rFonts w:ascii="Garamond" w:hAnsi="Garamond"/>
          <w:b/>
          <w:bCs/>
          <w:sz w:val="24"/>
          <w:szCs w:val="24"/>
        </w:rPr>
        <w:t>Continued inclusion on this supply list is subject to satisfactory employment checks as follows:</w:t>
      </w:r>
    </w:p>
    <w:p w14:paraId="4F493BC9"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This post is exempt from the provisions of The Rehabilitation of Offenders Act 1974 and requires that post holders declare all previous criminal convictions. Disclosure Scotland provides a system of disclosing criminal history information to individuals and organisations for employment purposes, including PVG Scheme Records. </w:t>
      </w:r>
    </w:p>
    <w:p w14:paraId="47877A84"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You will be required to gain and maintain PVG Scheme membership. Falkirk Council will pay the fee initially and will reclaim this through regular salary deductions. Please complete and return the enclosed Application to Join the PVG Scheme/Existing PVG Scheme Member application and Payroll Deduction Mandate to the address below at your earliest convenience. </w:t>
      </w:r>
    </w:p>
    <w:p w14:paraId="3373F465"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Occupational Health clearance is also required, please complete the attached questionnaire and ensure confidentiality by sealing it in a plain envelope with your name written in top </w:t>
      </w:r>
      <w:proofErr w:type="gramStart"/>
      <w:r w:rsidRPr="003149A1">
        <w:rPr>
          <w:rFonts w:ascii="Garamond" w:hAnsi="Garamond"/>
          <w:sz w:val="24"/>
          <w:szCs w:val="24"/>
        </w:rPr>
        <w:t>left hand</w:t>
      </w:r>
      <w:proofErr w:type="gramEnd"/>
      <w:r w:rsidRPr="003149A1">
        <w:rPr>
          <w:rFonts w:ascii="Garamond" w:hAnsi="Garamond"/>
          <w:sz w:val="24"/>
          <w:szCs w:val="24"/>
        </w:rPr>
        <w:t xml:space="preserve"> corner. You should then return it to who will forward it to Occupational Health for assessment. </w:t>
      </w:r>
    </w:p>
    <w:p w14:paraId="02738363"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You will be engaged </w:t>
      </w:r>
      <w:proofErr w:type="gramStart"/>
      <w:r w:rsidRPr="003149A1">
        <w:rPr>
          <w:rFonts w:ascii="Garamond" w:hAnsi="Garamond"/>
          <w:sz w:val="24"/>
          <w:szCs w:val="24"/>
        </w:rPr>
        <w:t>on a daily basis</w:t>
      </w:r>
      <w:proofErr w:type="gramEnd"/>
      <w:r w:rsidRPr="003149A1">
        <w:rPr>
          <w:rFonts w:ascii="Garamond" w:hAnsi="Garamond"/>
          <w:sz w:val="24"/>
          <w:szCs w:val="24"/>
        </w:rPr>
        <w:t xml:space="preserve"> and paid an hourly rate for all hours worked. Your hourly rate of pay will be calculated on you being placed on spinal column point 1 (or SCP where appropriate), currently ………… per annum, of the salary scale for teachers as set by the Scottish Negotiating Committee for Teachers (SNCT). </w:t>
      </w:r>
    </w:p>
    <w:p w14:paraId="24842563"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You will be contacted should any period of employment appropriate to your skills/experience become available and you will be advised in writing of the hours of work on offer, the location and the reason for the engagement. There will be no obligation on Falkirk Council to offer you employment and there will be no requirement on your part to accept. </w:t>
      </w:r>
    </w:p>
    <w:p w14:paraId="7C9B1830" w14:textId="77777777" w:rsidR="003149A1" w:rsidRPr="003149A1" w:rsidRDefault="003149A1" w:rsidP="003149A1">
      <w:pPr>
        <w:rPr>
          <w:rFonts w:ascii="Garamond" w:hAnsi="Garamond"/>
          <w:sz w:val="24"/>
          <w:szCs w:val="24"/>
        </w:rPr>
      </w:pPr>
      <w:proofErr w:type="gramStart"/>
      <w:r w:rsidRPr="003149A1">
        <w:rPr>
          <w:rFonts w:ascii="Garamond" w:hAnsi="Garamond"/>
          <w:sz w:val="24"/>
          <w:szCs w:val="24"/>
        </w:rPr>
        <w:t>In order to</w:t>
      </w:r>
      <w:proofErr w:type="gramEnd"/>
      <w:r w:rsidRPr="003149A1">
        <w:rPr>
          <w:rFonts w:ascii="Garamond" w:hAnsi="Garamond"/>
          <w:sz w:val="24"/>
          <w:szCs w:val="24"/>
        </w:rPr>
        <w:t xml:space="preserve"> be reimbursed for all hours worked, you must complete a timesheet for each period of employment and submit this to the engaging Headteacher for authorisation and then submit to the Educational Resources Manager for payment. All hours worked will be at plain time. </w:t>
      </w:r>
    </w:p>
    <w:p w14:paraId="229BAF17" w14:textId="64FBD662" w:rsidR="003149A1" w:rsidRPr="003149A1" w:rsidRDefault="003149A1" w:rsidP="003149A1">
      <w:pPr>
        <w:rPr>
          <w:rFonts w:ascii="Garamond" w:hAnsi="Garamond"/>
          <w:sz w:val="24"/>
          <w:szCs w:val="24"/>
        </w:rPr>
      </w:pPr>
      <w:r w:rsidRPr="003149A1">
        <w:rPr>
          <w:rFonts w:ascii="Garamond" w:hAnsi="Garamond"/>
          <w:sz w:val="24"/>
          <w:szCs w:val="24"/>
        </w:rPr>
        <w:t xml:space="preserve">In line with Falkirk Council Financial Regulations – December 2009 “Claims submitted more than 2 months after the end of the calendar month to which the claim relates will only be paid if authorised by the Chief </w:t>
      </w:r>
      <w:proofErr w:type="gramStart"/>
      <w:r w:rsidRPr="003149A1">
        <w:rPr>
          <w:rFonts w:ascii="Garamond" w:hAnsi="Garamond"/>
          <w:sz w:val="24"/>
          <w:szCs w:val="24"/>
        </w:rPr>
        <w:t>Officer, and</w:t>
      </w:r>
      <w:proofErr w:type="gramEnd"/>
      <w:r w:rsidRPr="003149A1">
        <w:rPr>
          <w:rFonts w:ascii="Garamond" w:hAnsi="Garamond"/>
          <w:sz w:val="24"/>
          <w:szCs w:val="24"/>
        </w:rPr>
        <w:t xml:space="preserve"> accompanied by a memo from the Chief Officer outlining the reason for delay.”</w:t>
      </w:r>
    </w:p>
    <w:p w14:paraId="05096139" w14:textId="27ABE91B" w:rsidR="003149A1" w:rsidRPr="003149A1" w:rsidRDefault="003149A1" w:rsidP="003149A1">
      <w:pPr>
        <w:rPr>
          <w:rFonts w:ascii="Garamond" w:hAnsi="Garamond"/>
          <w:sz w:val="24"/>
          <w:szCs w:val="24"/>
        </w:rPr>
      </w:pPr>
      <w:r w:rsidRPr="003149A1">
        <w:rPr>
          <w:rFonts w:ascii="Garamond" w:hAnsi="Garamond"/>
          <w:sz w:val="24"/>
          <w:szCs w:val="24"/>
        </w:rPr>
        <w:lastRenderedPageBreak/>
        <w:t xml:space="preserve">A supply of timesheets will be available from [INSERT NAME OF DESIGNATED INDIVIDUAL WITHIN SERVICE]. You will be paid in arrears on the last Thursday of each month by credit transfer directly into your bank account and your pay will be subject to the appropriate deductions for National Insurance and Income Tax. </w:t>
      </w:r>
    </w:p>
    <w:p w14:paraId="53E37437"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When you are working, annual leave will accrue based on the number of hours worked. For every hour worked the accrual rate for annual leave will be 0.0293 days (ie 0.2051 divided by 7 hours, where 0.2051 is the daily accrual rate for a </w:t>
      </w:r>
      <w:proofErr w:type="gramStart"/>
      <w:r w:rsidRPr="003149A1">
        <w:rPr>
          <w:rFonts w:ascii="Garamond" w:hAnsi="Garamond"/>
          <w:sz w:val="24"/>
          <w:szCs w:val="24"/>
        </w:rPr>
        <w:t>full time</w:t>
      </w:r>
      <w:proofErr w:type="gramEnd"/>
      <w:r w:rsidRPr="003149A1">
        <w:rPr>
          <w:rFonts w:ascii="Garamond" w:hAnsi="Garamond"/>
          <w:sz w:val="24"/>
          <w:szCs w:val="24"/>
        </w:rPr>
        <w:t xml:space="preserve"> teacher). </w:t>
      </w:r>
    </w:p>
    <w:p w14:paraId="57EE37C6"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You will have no entitlement to notice, paid sick leave (other than Statutory Sick Pay) or public holiday time off. </w:t>
      </w:r>
    </w:p>
    <w:p w14:paraId="68DE7FF1"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You must conform to Service requirements in relation to Codes of Conduct, Drug and Alcohol Policy, Health and Safety and any other specified Service rules. </w:t>
      </w:r>
    </w:p>
    <w:p w14:paraId="3ADF38A9"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No other conditions of employment will apply. Access to the appropriate procedures in relation to harassment and discrimination will be provided to you if required by contacting Human Resources. </w:t>
      </w:r>
    </w:p>
    <w:p w14:paraId="208D8BC1"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Your Head of Service has the discretion to remove you from the list of </w:t>
      </w:r>
      <w:proofErr w:type="gramStart"/>
      <w:r w:rsidRPr="003149A1">
        <w:rPr>
          <w:rFonts w:ascii="Garamond" w:hAnsi="Garamond"/>
          <w:sz w:val="24"/>
          <w:szCs w:val="24"/>
        </w:rPr>
        <w:t>short term</w:t>
      </w:r>
      <w:proofErr w:type="gramEnd"/>
      <w:r w:rsidRPr="003149A1">
        <w:rPr>
          <w:rFonts w:ascii="Garamond" w:hAnsi="Garamond"/>
          <w:sz w:val="24"/>
          <w:szCs w:val="24"/>
        </w:rPr>
        <w:t xml:space="preserve"> supply teachers should you be unavailable to work or when the need for supply employment ceases for any reason. The supply list is subject to annual </w:t>
      </w:r>
      <w:proofErr w:type="gramStart"/>
      <w:r w:rsidRPr="003149A1">
        <w:rPr>
          <w:rFonts w:ascii="Garamond" w:hAnsi="Garamond"/>
          <w:sz w:val="24"/>
          <w:szCs w:val="24"/>
        </w:rPr>
        <w:t>review</w:t>
      </w:r>
      <w:proofErr w:type="gramEnd"/>
      <w:r w:rsidRPr="003149A1">
        <w:rPr>
          <w:rFonts w:ascii="Garamond" w:hAnsi="Garamond"/>
          <w:sz w:val="24"/>
          <w:szCs w:val="24"/>
        </w:rPr>
        <w:t xml:space="preserve"> and you will be removed from the list if you have not undertaken a period of supply work within the previous 6 month period. </w:t>
      </w:r>
    </w:p>
    <w:p w14:paraId="71373537" w14:textId="77777777" w:rsidR="003149A1" w:rsidRPr="003149A1" w:rsidRDefault="003149A1" w:rsidP="003149A1">
      <w:pPr>
        <w:rPr>
          <w:rFonts w:ascii="Garamond" w:hAnsi="Garamond"/>
          <w:sz w:val="24"/>
          <w:szCs w:val="24"/>
        </w:rPr>
      </w:pPr>
      <w:r w:rsidRPr="003149A1">
        <w:rPr>
          <w:rFonts w:ascii="Garamond" w:hAnsi="Garamond"/>
          <w:sz w:val="24"/>
          <w:szCs w:val="24"/>
        </w:rPr>
        <w:t xml:space="preserve">Please confirm whether you wish to continue to be included on the list of potential short term supply teachers by signing the enclosed copy of this letter and returning it to &lt;NAME&gt;. </w:t>
      </w:r>
    </w:p>
    <w:p w14:paraId="6E017178" w14:textId="77777777" w:rsidR="003149A1" w:rsidRDefault="003149A1" w:rsidP="003149A1">
      <w:pPr>
        <w:rPr>
          <w:rFonts w:ascii="Garamond" w:hAnsi="Garamond"/>
          <w:sz w:val="24"/>
          <w:szCs w:val="24"/>
        </w:rPr>
      </w:pPr>
      <w:r w:rsidRPr="003149A1">
        <w:rPr>
          <w:rFonts w:ascii="Garamond" w:hAnsi="Garamond"/>
          <w:sz w:val="24"/>
          <w:szCs w:val="24"/>
        </w:rPr>
        <w:t xml:space="preserve">May I take this opportunity to wish you every success when you are required to work within Falkirk Council. </w:t>
      </w:r>
    </w:p>
    <w:p w14:paraId="30507192" w14:textId="77777777" w:rsidR="00D9549E" w:rsidRDefault="00D9549E" w:rsidP="003149A1">
      <w:pPr>
        <w:rPr>
          <w:rFonts w:ascii="Garamond" w:hAnsi="Garamond"/>
          <w:sz w:val="24"/>
          <w:szCs w:val="24"/>
        </w:rPr>
      </w:pPr>
    </w:p>
    <w:p w14:paraId="3BA84655" w14:textId="77777777" w:rsidR="00D9549E" w:rsidRPr="003149A1" w:rsidRDefault="00D9549E" w:rsidP="003149A1">
      <w:pPr>
        <w:rPr>
          <w:rFonts w:ascii="Garamond" w:hAnsi="Garamond"/>
          <w:sz w:val="24"/>
          <w:szCs w:val="24"/>
        </w:rPr>
      </w:pPr>
    </w:p>
    <w:p w14:paraId="486AF76A" w14:textId="77777777" w:rsidR="003149A1" w:rsidRPr="003149A1" w:rsidRDefault="003149A1" w:rsidP="003149A1">
      <w:pPr>
        <w:rPr>
          <w:rFonts w:ascii="Garamond" w:hAnsi="Garamond"/>
          <w:sz w:val="24"/>
          <w:szCs w:val="24"/>
        </w:rPr>
      </w:pPr>
      <w:r w:rsidRPr="003149A1">
        <w:rPr>
          <w:rFonts w:ascii="Garamond" w:hAnsi="Garamond"/>
          <w:b/>
          <w:bCs/>
          <w:sz w:val="24"/>
          <w:szCs w:val="24"/>
        </w:rPr>
        <w:t xml:space="preserve">HEAD OF SERVICE </w:t>
      </w:r>
    </w:p>
    <w:p w14:paraId="095FFCBB" w14:textId="77777777" w:rsidR="00D9549E" w:rsidRDefault="00D9549E" w:rsidP="003149A1">
      <w:pPr>
        <w:rPr>
          <w:rFonts w:ascii="Garamond" w:hAnsi="Garamond"/>
          <w:sz w:val="24"/>
          <w:szCs w:val="24"/>
        </w:rPr>
      </w:pPr>
    </w:p>
    <w:p w14:paraId="42285A6B" w14:textId="77777777" w:rsidR="00D9549E" w:rsidRDefault="00D9549E" w:rsidP="003149A1">
      <w:pPr>
        <w:rPr>
          <w:rFonts w:ascii="Garamond" w:hAnsi="Garamond"/>
          <w:sz w:val="24"/>
          <w:szCs w:val="24"/>
        </w:rPr>
      </w:pPr>
    </w:p>
    <w:p w14:paraId="2241458C" w14:textId="77777777" w:rsidR="00D9549E" w:rsidRDefault="00D9549E" w:rsidP="003149A1">
      <w:pPr>
        <w:rPr>
          <w:rFonts w:ascii="Garamond" w:hAnsi="Garamond"/>
          <w:sz w:val="24"/>
          <w:szCs w:val="24"/>
        </w:rPr>
      </w:pPr>
    </w:p>
    <w:p w14:paraId="094B3609" w14:textId="77777777" w:rsidR="00D9549E" w:rsidRDefault="00D9549E" w:rsidP="003149A1">
      <w:pPr>
        <w:rPr>
          <w:rFonts w:ascii="Garamond" w:hAnsi="Garamond"/>
          <w:sz w:val="24"/>
          <w:szCs w:val="24"/>
        </w:rPr>
      </w:pPr>
    </w:p>
    <w:p w14:paraId="21113D68" w14:textId="77777777" w:rsidR="00D9549E" w:rsidRDefault="00D9549E" w:rsidP="003149A1">
      <w:pPr>
        <w:rPr>
          <w:rFonts w:ascii="Garamond" w:hAnsi="Garamond"/>
          <w:sz w:val="24"/>
          <w:szCs w:val="24"/>
        </w:rPr>
      </w:pPr>
    </w:p>
    <w:p w14:paraId="4AA269DC" w14:textId="2564A4C1" w:rsidR="003149A1" w:rsidRDefault="003149A1" w:rsidP="003149A1">
      <w:pPr>
        <w:rPr>
          <w:rFonts w:ascii="Garamond" w:hAnsi="Garamond"/>
          <w:sz w:val="24"/>
          <w:szCs w:val="24"/>
        </w:rPr>
      </w:pPr>
      <w:r w:rsidRPr="003149A1">
        <w:rPr>
          <w:rFonts w:ascii="Garamond" w:hAnsi="Garamond"/>
          <w:sz w:val="24"/>
          <w:szCs w:val="24"/>
        </w:rPr>
        <w:t xml:space="preserve">I confirm that I wish my continued inclusion on the list of potential workers on the conditions outlined above. </w:t>
      </w:r>
    </w:p>
    <w:p w14:paraId="5E1DB91C" w14:textId="77777777" w:rsidR="00D9549E" w:rsidRPr="003149A1" w:rsidRDefault="00D9549E" w:rsidP="003149A1">
      <w:pPr>
        <w:rPr>
          <w:rFonts w:ascii="Garamond" w:hAnsi="Garamond"/>
          <w:sz w:val="24"/>
          <w:szCs w:val="24"/>
        </w:rPr>
      </w:pPr>
    </w:p>
    <w:p w14:paraId="4998C26C" w14:textId="53C3FA48" w:rsidR="003149A1" w:rsidRPr="003149A1" w:rsidRDefault="003149A1" w:rsidP="003149A1">
      <w:pPr>
        <w:rPr>
          <w:rFonts w:ascii="Garamond" w:hAnsi="Garamond"/>
          <w:sz w:val="24"/>
          <w:szCs w:val="24"/>
        </w:rPr>
      </w:pPr>
      <w:r w:rsidRPr="003149A1">
        <w:rPr>
          <w:rFonts w:ascii="Garamond" w:hAnsi="Garamond"/>
          <w:sz w:val="24"/>
          <w:szCs w:val="24"/>
        </w:rPr>
        <w:t>Signed ....................................................... Date .......................................</w:t>
      </w:r>
    </w:p>
    <w:p w14:paraId="1495BB06" w14:textId="27DDE403" w:rsidR="00825229" w:rsidRPr="003149A1" w:rsidRDefault="00825229" w:rsidP="003149A1">
      <w:pPr>
        <w:rPr>
          <w:rFonts w:ascii="Garamond" w:hAnsi="Garamond"/>
          <w:sz w:val="24"/>
          <w:szCs w:val="24"/>
        </w:rPr>
      </w:pPr>
    </w:p>
    <w:sectPr w:rsidR="00825229" w:rsidRPr="00314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53B8"/>
    <w:multiLevelType w:val="hybridMultilevel"/>
    <w:tmpl w:val="283019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035758"/>
    <w:multiLevelType w:val="hybridMultilevel"/>
    <w:tmpl w:val="7BB65964"/>
    <w:lvl w:ilvl="0" w:tplc="BFA0DF6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C41CBB"/>
    <w:multiLevelType w:val="hybridMultilevel"/>
    <w:tmpl w:val="B82C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748328">
    <w:abstractNumId w:val="2"/>
  </w:num>
  <w:num w:numId="2" w16cid:durableId="1532302686">
    <w:abstractNumId w:val="1"/>
  </w:num>
  <w:num w:numId="3" w16cid:durableId="316035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09"/>
    <w:rsid w:val="000B36F7"/>
    <w:rsid w:val="003149A1"/>
    <w:rsid w:val="00330A4E"/>
    <w:rsid w:val="00553A63"/>
    <w:rsid w:val="00825229"/>
    <w:rsid w:val="00D408C4"/>
    <w:rsid w:val="00D9549E"/>
    <w:rsid w:val="00ED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CA97"/>
  <w15:chartTrackingRefBased/>
  <w15:docId w15:val="{91FDB940-237F-496A-BEAB-C312EE34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609"/>
    <w:rPr>
      <w:rFonts w:eastAsiaTheme="majorEastAsia" w:cstheme="majorBidi"/>
      <w:color w:val="272727" w:themeColor="text1" w:themeTint="D8"/>
    </w:rPr>
  </w:style>
  <w:style w:type="paragraph" w:styleId="Title">
    <w:name w:val="Title"/>
    <w:basedOn w:val="Normal"/>
    <w:next w:val="Normal"/>
    <w:link w:val="TitleChar"/>
    <w:uiPriority w:val="10"/>
    <w:qFormat/>
    <w:rsid w:val="00ED5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609"/>
    <w:pPr>
      <w:spacing w:before="160"/>
      <w:jc w:val="center"/>
    </w:pPr>
    <w:rPr>
      <w:i/>
      <w:iCs/>
      <w:color w:val="404040" w:themeColor="text1" w:themeTint="BF"/>
    </w:rPr>
  </w:style>
  <w:style w:type="character" w:customStyle="1" w:styleId="QuoteChar">
    <w:name w:val="Quote Char"/>
    <w:basedOn w:val="DefaultParagraphFont"/>
    <w:link w:val="Quote"/>
    <w:uiPriority w:val="29"/>
    <w:rsid w:val="00ED5609"/>
    <w:rPr>
      <w:i/>
      <w:iCs/>
      <w:color w:val="404040" w:themeColor="text1" w:themeTint="BF"/>
    </w:rPr>
  </w:style>
  <w:style w:type="paragraph" w:styleId="ListParagraph">
    <w:name w:val="List Paragraph"/>
    <w:basedOn w:val="Normal"/>
    <w:uiPriority w:val="34"/>
    <w:qFormat/>
    <w:rsid w:val="00ED5609"/>
    <w:pPr>
      <w:ind w:left="720"/>
      <w:contextualSpacing/>
    </w:pPr>
  </w:style>
  <w:style w:type="character" w:styleId="IntenseEmphasis">
    <w:name w:val="Intense Emphasis"/>
    <w:basedOn w:val="DefaultParagraphFont"/>
    <w:uiPriority w:val="21"/>
    <w:qFormat/>
    <w:rsid w:val="00ED5609"/>
    <w:rPr>
      <w:i/>
      <w:iCs/>
      <w:color w:val="0F4761" w:themeColor="accent1" w:themeShade="BF"/>
    </w:rPr>
  </w:style>
  <w:style w:type="paragraph" w:styleId="IntenseQuote">
    <w:name w:val="Intense Quote"/>
    <w:basedOn w:val="Normal"/>
    <w:next w:val="Normal"/>
    <w:link w:val="IntenseQuoteChar"/>
    <w:uiPriority w:val="30"/>
    <w:qFormat/>
    <w:rsid w:val="00ED5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609"/>
    <w:rPr>
      <w:i/>
      <w:iCs/>
      <w:color w:val="0F4761" w:themeColor="accent1" w:themeShade="BF"/>
    </w:rPr>
  </w:style>
  <w:style w:type="character" w:styleId="IntenseReference">
    <w:name w:val="Intense Reference"/>
    <w:basedOn w:val="DefaultParagraphFont"/>
    <w:uiPriority w:val="32"/>
    <w:qFormat/>
    <w:rsid w:val="00ED56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Stevenson</dc:creator>
  <cp:keywords/>
  <dc:description/>
  <cp:lastModifiedBy>Carole Stevenson</cp:lastModifiedBy>
  <cp:revision>3</cp:revision>
  <dcterms:created xsi:type="dcterms:W3CDTF">2024-10-23T11:49:00Z</dcterms:created>
  <dcterms:modified xsi:type="dcterms:W3CDTF">2024-10-23T11:49:00Z</dcterms:modified>
</cp:coreProperties>
</file>